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FE1AC0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FE1A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B37764">
        <w:rPr>
          <w:rFonts w:ascii="Times New Roman" w:eastAsia="Times New Roman" w:hAnsi="Times New Roman" w:cs="Times New Roman"/>
          <w:color w:val="FF0000"/>
          <w:sz w:val="24"/>
          <w:szCs w:val="24"/>
        </w:rPr>
        <w:t>658</w:t>
      </w:r>
      <w:r w:rsidRPr="00FE1AC0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FE1AC0"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FE1AC0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764">
        <w:rPr>
          <w:rFonts w:ascii="Times New Roman" w:hAnsi="Times New Roman" w:cs="Times New Roman"/>
          <w:bCs/>
          <w:sz w:val="24"/>
          <w:szCs w:val="24"/>
        </w:rPr>
        <w:t>86MS0046-01-2025-004264-09</w:t>
      </w:r>
    </w:p>
    <w:p w:rsidR="00C17211" w:rsidRPr="00FE1AC0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FE1AC0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FE1AC0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FE1AC0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E1AC0" w:rsidR="00451F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37764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B78C6">
        <w:rPr>
          <w:rFonts w:ascii="Times New Roman" w:eastAsia="Times New Roman" w:hAnsi="Times New Roman" w:cs="Times New Roman"/>
          <w:sz w:val="24"/>
          <w:szCs w:val="24"/>
        </w:rPr>
        <w:t xml:space="preserve"> июля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FE1A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«Трубострой» Ибрагимова Руслана </w:t>
      </w:r>
      <w:r>
        <w:rPr>
          <w:rFonts w:ascii="Times New Roman" w:hAnsi="Times New Roman" w:cs="Times New Roman"/>
          <w:color w:val="FF0000"/>
          <w:sz w:val="24"/>
          <w:szCs w:val="24"/>
        </w:rPr>
        <w:t>Халиловича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оживающего по адресу: *</w:t>
      </w:r>
      <w:r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645F95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УСТАНОВИЛ:</w:t>
      </w:r>
    </w:p>
    <w:p w:rsidR="00FE1AC0" w:rsidRPr="00FE1AC0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Cs/>
          <w:sz w:val="24"/>
          <w:szCs w:val="24"/>
        </w:rPr>
        <w:t>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директором ООО «Трубострой»</w:t>
      </w:r>
      <w:r>
        <w:rPr>
          <w:rFonts w:ascii="Times New Roman" w:hAnsi="Times New Roman" w:cs="Times New Roman"/>
          <w:sz w:val="24"/>
          <w:szCs w:val="24"/>
        </w:rPr>
        <w:t>, зарегистрированного по адресу: *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не своевременно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28.03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.2025 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представил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26.03.2025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764" w:rsidP="00B3776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Ибрагимова Р.Х</w:t>
      </w:r>
      <w:r>
        <w:rPr>
          <w:rFonts w:ascii="Times New Roman" w:hAnsi="Times New Roman" w:cs="Times New Roman"/>
          <w:sz w:val="24"/>
          <w:szCs w:val="24"/>
        </w:rPr>
        <w:t>., мировому судь</w:t>
      </w:r>
      <w:r>
        <w:rPr>
          <w:rFonts w:ascii="Times New Roman" w:hAnsi="Times New Roman" w:cs="Times New Roman"/>
          <w:sz w:val="24"/>
          <w:szCs w:val="24"/>
        </w:rPr>
        <w:t>е не поступало.</w:t>
      </w:r>
    </w:p>
    <w:p w:rsidR="00451FE4" w:rsidRPr="00FE1AC0" w:rsidP="00B3776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Ибрагимова Р.Х</w:t>
      </w:r>
      <w:r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ом правонарушении </w:t>
      </w:r>
      <w:r w:rsidRPr="00FE1AC0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776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86032518200252100001 от 01.07</w:t>
      </w:r>
      <w:r w:rsidRPr="00FE1AC0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="0032794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="0032794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B37764"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 w:rsidR="003279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32794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32794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="0032794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FE1AC0" w:rsidR="00FE1AC0">
        <w:rPr>
          <w:rFonts w:ascii="Times New Roman" w:hAnsi="Times New Roman" w:cs="Times New Roman"/>
          <w:sz w:val="24"/>
          <w:szCs w:val="24"/>
        </w:rPr>
        <w:t xml:space="preserve">распечаткой декларации согласно которой указанная декларация направлена в НО </w:t>
      </w:r>
      <w:r w:rsidR="00B37764">
        <w:rPr>
          <w:rFonts w:ascii="Times New Roman" w:hAnsi="Times New Roman" w:cs="Times New Roman"/>
          <w:bCs/>
          <w:color w:val="FF0000"/>
          <w:sz w:val="24"/>
          <w:szCs w:val="24"/>
        </w:rPr>
        <w:t>28.03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.2025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В соответствии с п.п. 1 п. 1 ст. 346.23 НК РФ по итогам налогового периода налогоплательщики представляют налоговую декларацию в налоговый орган по месту нахождения организации - не позднее 25 марта года, следующего за истекшим налоговым периодом.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FE1AC0" w:rsidR="00FE1AC0">
        <w:rPr>
          <w:rFonts w:ascii="Times New Roman" w:hAnsi="Times New Roman" w:cs="Times New Roman"/>
          <w:sz w:val="24"/>
          <w:szCs w:val="24"/>
        </w:rPr>
        <w:t xml:space="preserve"> </w:t>
      </w:r>
      <w:r w:rsidRPr="00FE1AC0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FE1AC0">
        <w:rPr>
          <w:rFonts w:ascii="Times New Roman" w:hAnsi="Times New Roman" w:cs="Times New Roman"/>
          <w:sz w:val="24"/>
          <w:szCs w:val="24"/>
        </w:rPr>
        <w:t xml:space="preserve">, 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фактически </w:t>
      </w:r>
      <w:r w:rsidRPr="00FE1AC0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FE1AC0" w:rsidR="00FE1A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E1AC0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764">
        <w:rPr>
          <w:rFonts w:ascii="Times New Roman" w:hAnsi="Times New Roman" w:cs="Times New Roman"/>
          <w:bCs/>
          <w:color w:val="FF0000"/>
          <w:sz w:val="24"/>
          <w:szCs w:val="24"/>
        </w:rPr>
        <w:t>28.03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.2025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E1AC0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B37764"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 w:rsidRPr="00FE1AC0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</w:t>
      </w:r>
      <w:r w:rsidRPr="00FE1AC0">
        <w:rPr>
          <w:rFonts w:ascii="Times New Roman" w:eastAsia="MS Mincho" w:hAnsi="Times New Roman" w:cs="Times New Roman"/>
          <w:sz w:val="24"/>
          <w:szCs w:val="24"/>
        </w:rPr>
        <w:t xml:space="preserve">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</w:t>
      </w:r>
      <w:r w:rsidRPr="00FE1AC0">
        <w:rPr>
          <w:rFonts w:ascii="Times New Roman" w:hAnsi="Times New Roman" w:cs="Times New Roman"/>
          <w:sz w:val="24"/>
          <w:szCs w:val="24"/>
        </w:rPr>
        <w:t>авонарушения, обстоятельства его совершения, 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</w:t>
      </w:r>
      <w:r w:rsidRPr="00FE1AC0">
        <w:rPr>
          <w:rFonts w:ascii="Times New Roman" w:hAnsi="Times New Roman" w:cs="Times New Roman"/>
          <w:sz w:val="24"/>
          <w:szCs w:val="24"/>
        </w:rPr>
        <w:t>шения и считает, что необходимо назначить административное наказание в виде штрафа.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29.9, 29.10 Кодекса РФ об АП, мировой судья,</w:t>
      </w:r>
    </w:p>
    <w:p w:rsidR="00C17211" w:rsidRPr="00FE1AC0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FE1AC0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1AC0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«Трубострой» Ибрагимова Руслана Халиловича</w:t>
      </w:r>
      <w:r w:rsidRPr="00FE1AC0">
        <w:rPr>
          <w:rFonts w:ascii="Times New Roman" w:hAnsi="Times New Roman" w:cs="Times New Roman"/>
          <w:sz w:val="24"/>
          <w:szCs w:val="24"/>
        </w:rPr>
        <w:t xml:space="preserve"> </w:t>
      </w:r>
      <w:r w:rsidRPr="00FE1AC0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ст. 15.5 Кодекса РФ об АП и назначить ему административное наказание в виде штрафа в размере 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 xml:space="preserve">300 (триста) </w:t>
      </w:r>
      <w:r w:rsidRPr="00FE1AC0">
        <w:rPr>
          <w:rFonts w:ascii="Times New Roman" w:hAnsi="Times New Roman" w:cs="Times New Roman"/>
          <w:sz w:val="24"/>
          <w:szCs w:val="24"/>
        </w:rPr>
        <w:t>рублей.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AC0">
        <w:rPr>
          <w:rFonts w:ascii="Times New Roman" w:hAnsi="Times New Roman" w:cs="Times New Roman"/>
          <w:color w:val="000000"/>
          <w:sz w:val="24"/>
          <w:szCs w:val="24"/>
        </w:rPr>
        <w:t>Административный штраф подлежит уплате в УФК по Ханты-Мансий</w:t>
      </w:r>
      <w:r w:rsidRPr="00FE1AC0">
        <w:rPr>
          <w:rFonts w:ascii="Times New Roman" w:hAnsi="Times New Roman" w:cs="Times New Roman"/>
          <w:color w:val="000000"/>
          <w:sz w:val="24"/>
          <w:szCs w:val="24"/>
        </w:rPr>
        <w:t>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</w:t>
      </w:r>
      <w:r w:rsidRPr="00FE1AC0">
        <w:rPr>
          <w:rFonts w:ascii="Times New Roman" w:hAnsi="Times New Roman" w:cs="Times New Roman"/>
          <w:color w:val="000000"/>
          <w:sz w:val="24"/>
          <w:szCs w:val="24"/>
        </w:rPr>
        <w:t xml:space="preserve">к//УФК по Ханты-Мансийскому автономному округу-Югре г. Ханты-Мансийск, номер казначейского счета 03100643000000018700, КБК 72011601153010006140, УИН </w:t>
      </w:r>
      <w:r w:rsidRPr="00B37764" w:rsidR="00B37764">
        <w:rPr>
          <w:rFonts w:ascii="Times New Roman" w:hAnsi="Times New Roman" w:cs="Times New Roman"/>
          <w:color w:val="FF0000"/>
          <w:sz w:val="24"/>
          <w:szCs w:val="24"/>
        </w:rPr>
        <w:t>0412365400465006582515183</w:t>
      </w:r>
      <w:r w:rsidRPr="00FE1A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</w:t>
      </w:r>
      <w:r w:rsidRPr="00FE1AC0">
        <w:rPr>
          <w:rFonts w:ascii="Times New Roman" w:hAnsi="Times New Roman" w:cs="Times New Roman"/>
          <w:sz w:val="24"/>
          <w:szCs w:val="24"/>
        </w:rPr>
        <w:t xml:space="preserve"> отсрочки или срока рассрочки, предусмотренных ст. 31.5 Кодекса РФ об АП. 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 xml:space="preserve"> автономного округа - Югры по адресу: г. Нижневартовск, ул. Нефтяников, д. 6, каб. 128</w:t>
      </w:r>
      <w:r w:rsidRPr="00FE1AC0">
        <w:rPr>
          <w:rFonts w:ascii="Times New Roman" w:hAnsi="Times New Roman" w:cs="Times New Roman"/>
          <w:sz w:val="24"/>
          <w:szCs w:val="24"/>
        </w:rPr>
        <w:t>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Постановление может быть о</w:t>
      </w:r>
      <w:r w:rsidRPr="00FE1AC0">
        <w:rPr>
          <w:rFonts w:ascii="Times New Roman" w:hAnsi="Times New Roman" w:cs="Times New Roman"/>
          <w:sz w:val="24"/>
          <w:szCs w:val="24"/>
        </w:rPr>
        <w:t xml:space="preserve">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Мировой судья</w:t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B377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F28C6"/>
    <w:rsid w:val="002F7734"/>
    <w:rsid w:val="00327941"/>
    <w:rsid w:val="0038339E"/>
    <w:rsid w:val="003A3761"/>
    <w:rsid w:val="0040581B"/>
    <w:rsid w:val="00451FE4"/>
    <w:rsid w:val="00460D72"/>
    <w:rsid w:val="004B78C6"/>
    <w:rsid w:val="004F52CD"/>
    <w:rsid w:val="0055147B"/>
    <w:rsid w:val="00645F95"/>
    <w:rsid w:val="00772F21"/>
    <w:rsid w:val="007A2E34"/>
    <w:rsid w:val="007C37BD"/>
    <w:rsid w:val="009E567F"/>
    <w:rsid w:val="009F2F62"/>
    <w:rsid w:val="00AF54D9"/>
    <w:rsid w:val="00AF5CAE"/>
    <w:rsid w:val="00B37764"/>
    <w:rsid w:val="00BE2DF1"/>
    <w:rsid w:val="00C17211"/>
    <w:rsid w:val="00C75BB3"/>
    <w:rsid w:val="00DD5F84"/>
    <w:rsid w:val="00F50060"/>
    <w:rsid w:val="00FE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